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6" w:rsidRPr="00D8554D" w:rsidRDefault="00884E76" w:rsidP="00D8554D">
      <w:pPr>
        <w:spacing w:line="360" w:lineRule="auto"/>
        <w:rPr>
          <w:rFonts w:ascii="黑体" w:eastAsia="黑体" w:hAnsi="黑体"/>
          <w:sz w:val="36"/>
          <w:szCs w:val="36"/>
        </w:rPr>
      </w:pPr>
      <w:bookmarkStart w:id="0" w:name="_Hlk378501470"/>
      <w:r w:rsidRPr="00D8554D">
        <w:rPr>
          <w:rFonts w:ascii="黑体" w:eastAsia="黑体" w:hAnsi="黑体"/>
          <w:sz w:val="36"/>
          <w:szCs w:val="36"/>
        </w:rPr>
        <w:t>环评第一次信息发布主要内容</w:t>
      </w:r>
      <w:bookmarkEnd w:id="0"/>
    </w:p>
    <w:p w:rsidR="00884E76" w:rsidRPr="00135463" w:rsidRDefault="00B239C5" w:rsidP="00135463">
      <w:pPr>
        <w:autoSpaceDE w:val="0"/>
        <w:autoSpaceDN w:val="0"/>
        <w:adjustRightInd w:val="0"/>
        <w:jc w:val="left"/>
        <w:rPr>
          <w:rFonts w:ascii="新宋体" w:eastAsia="新宋体" w:hAnsiTheme="minorHAnsi" w:cs="新宋体"/>
          <w:kern w:val="0"/>
          <w:sz w:val="20"/>
        </w:rPr>
      </w:pPr>
      <w:r w:rsidRPr="00B239C5">
        <w:rPr>
          <w:rFonts w:ascii="黑体" w:eastAsia="黑体" w:hAnsi="黑体"/>
          <w:sz w:val="32"/>
          <w:szCs w:val="32"/>
        </w:rPr>
        <w:t>安徽博倍化学科技有限公司年产10万吨超净高纯电子化学品建设项目</w:t>
      </w:r>
      <w:r w:rsidR="00884E76" w:rsidRPr="00B239C5">
        <w:rPr>
          <w:rFonts w:ascii="黑体" w:eastAsia="黑体" w:hAnsi="黑体"/>
          <w:sz w:val="32"/>
          <w:szCs w:val="32"/>
        </w:rPr>
        <w:t>环</w:t>
      </w:r>
      <w:r w:rsidR="00884E76" w:rsidRPr="00AD0E8F">
        <w:rPr>
          <w:rFonts w:eastAsia="黑体" w:hAnsi="黑体"/>
          <w:sz w:val="32"/>
          <w:szCs w:val="32"/>
        </w:rPr>
        <w:t>境影响评价第一次公众参与信息公示</w:t>
      </w:r>
    </w:p>
    <w:p w:rsidR="00884E76" w:rsidRPr="00EE1D6C" w:rsidRDefault="00B239C5" w:rsidP="00B239C5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B239C5">
        <w:rPr>
          <w:rFonts w:eastAsia="仿宋" w:hAnsi="仿宋"/>
          <w:sz w:val="28"/>
          <w:szCs w:val="28"/>
        </w:rPr>
        <w:t>安徽博倍化学科技有限公司年产</w:t>
      </w:r>
      <w:r w:rsidRPr="00B239C5">
        <w:rPr>
          <w:rFonts w:eastAsia="仿宋"/>
          <w:sz w:val="28"/>
          <w:szCs w:val="28"/>
        </w:rPr>
        <w:t>10</w:t>
      </w:r>
      <w:r w:rsidRPr="00B239C5">
        <w:rPr>
          <w:rFonts w:eastAsia="仿宋" w:hAnsi="仿宋"/>
          <w:sz w:val="28"/>
          <w:szCs w:val="28"/>
        </w:rPr>
        <w:t>万吨超净高纯电子化学品建设项目</w:t>
      </w:r>
      <w:r w:rsidR="00884E76" w:rsidRPr="00B239C5">
        <w:rPr>
          <w:rFonts w:eastAsia="仿宋" w:hAnsi="仿宋"/>
          <w:sz w:val="28"/>
          <w:szCs w:val="28"/>
        </w:rPr>
        <w:t>，</w:t>
      </w:r>
      <w:r w:rsidR="009574B8" w:rsidRPr="00B239C5">
        <w:rPr>
          <w:rFonts w:eastAsia="仿宋" w:hAnsi="仿宋"/>
          <w:sz w:val="28"/>
          <w:szCs w:val="28"/>
        </w:rPr>
        <w:t>拟</w:t>
      </w:r>
      <w:r w:rsidR="009574B8" w:rsidRPr="00B239C5">
        <w:rPr>
          <w:rFonts w:eastAsia="仿宋" w:hAnsi="仿宋"/>
          <w:sz w:val="24"/>
          <w:szCs w:val="24"/>
        </w:rPr>
        <w:t>建</w:t>
      </w:r>
      <w:r w:rsidR="00884E76" w:rsidRPr="00EE1D6C">
        <w:rPr>
          <w:rFonts w:eastAsia="仿宋_GB2312"/>
          <w:sz w:val="28"/>
          <w:szCs w:val="28"/>
        </w:rPr>
        <w:t>项</w:t>
      </w:r>
      <w:r w:rsidR="00884E76" w:rsidRPr="0037550B">
        <w:rPr>
          <w:rFonts w:eastAsia="仿宋_GB2312"/>
          <w:sz w:val="28"/>
          <w:szCs w:val="28"/>
        </w:rPr>
        <w:t>目</w:t>
      </w:r>
      <w:r w:rsidR="00884E76" w:rsidRPr="0037550B">
        <w:rPr>
          <w:rFonts w:eastAsia="仿宋" w:hAnsi="仿宋"/>
          <w:sz w:val="28"/>
          <w:szCs w:val="28"/>
        </w:rPr>
        <w:t>位于</w:t>
      </w:r>
      <w:r w:rsidR="00A61316" w:rsidRPr="0037550B">
        <w:rPr>
          <w:rFonts w:eastAsia="仿宋" w:hAnsi="仿宋"/>
          <w:sz w:val="28"/>
          <w:szCs w:val="28"/>
        </w:rPr>
        <w:t>安徽省</w:t>
      </w:r>
      <w:r w:rsidR="0037550B" w:rsidRPr="0037550B">
        <w:rPr>
          <w:rFonts w:eastAsia="仿宋" w:hAnsi="仿宋" w:hint="eastAsia"/>
          <w:sz w:val="28"/>
          <w:szCs w:val="28"/>
        </w:rPr>
        <w:t>东至经济开发区</w:t>
      </w:r>
      <w:r w:rsidR="00884E76" w:rsidRPr="0037550B">
        <w:rPr>
          <w:rFonts w:eastAsia="仿宋" w:hAnsi="仿宋"/>
          <w:sz w:val="28"/>
          <w:szCs w:val="28"/>
        </w:rPr>
        <w:t>。</w:t>
      </w:r>
      <w:r w:rsidR="00884E76" w:rsidRPr="00EE1D6C">
        <w:rPr>
          <w:rFonts w:eastAsia="仿宋_GB2312"/>
          <w:sz w:val="28"/>
          <w:szCs w:val="28"/>
        </w:rPr>
        <w:t>根据《建设项目环境保护管理条例》的有关规定，</w:t>
      </w:r>
      <w:r w:rsidRPr="00B239C5">
        <w:rPr>
          <w:rFonts w:eastAsia="仿宋" w:hAnsi="仿宋"/>
          <w:sz w:val="28"/>
          <w:szCs w:val="28"/>
        </w:rPr>
        <w:t>安徽博倍化学科技有限公司</w:t>
      </w:r>
      <w:r w:rsidR="00884E76" w:rsidRPr="00EE1D6C">
        <w:rPr>
          <w:rFonts w:eastAsia="仿宋_GB2312"/>
          <w:sz w:val="28"/>
          <w:szCs w:val="28"/>
        </w:rPr>
        <w:t>委托</w:t>
      </w:r>
      <w:r w:rsidR="008031C0" w:rsidRPr="00EE1D6C">
        <w:rPr>
          <w:rFonts w:eastAsia="仿宋_GB2312"/>
          <w:sz w:val="28"/>
          <w:szCs w:val="28"/>
        </w:rPr>
        <w:t>安徽皖欣环境科技有限公司</w:t>
      </w:r>
      <w:r w:rsidR="00884E76" w:rsidRPr="00EE1D6C">
        <w:rPr>
          <w:rFonts w:eastAsia="仿宋_GB2312"/>
          <w:sz w:val="28"/>
          <w:szCs w:val="28"/>
        </w:rPr>
        <w:t>承担</w:t>
      </w:r>
      <w:r w:rsidR="00884E76" w:rsidRPr="00EE1D6C">
        <w:rPr>
          <w:rFonts w:eastAsia="仿宋_GB2312"/>
          <w:sz w:val="28"/>
          <w:szCs w:val="28"/>
        </w:rPr>
        <w:t>“</w:t>
      </w:r>
      <w:r w:rsidRPr="00B239C5">
        <w:rPr>
          <w:rFonts w:eastAsia="仿宋" w:hAnsi="仿宋"/>
          <w:sz w:val="28"/>
          <w:szCs w:val="28"/>
        </w:rPr>
        <w:t>年产</w:t>
      </w:r>
      <w:r w:rsidRPr="00B239C5">
        <w:rPr>
          <w:rFonts w:eastAsia="仿宋"/>
          <w:sz w:val="28"/>
          <w:szCs w:val="28"/>
        </w:rPr>
        <w:t>10</w:t>
      </w:r>
      <w:r w:rsidRPr="00B239C5">
        <w:rPr>
          <w:rFonts w:eastAsia="仿宋" w:hAnsi="仿宋"/>
          <w:sz w:val="28"/>
          <w:szCs w:val="28"/>
        </w:rPr>
        <w:t>万吨超净高纯电子化学品建设项目</w:t>
      </w:r>
      <w:r w:rsidR="00884E76" w:rsidRPr="00EE1D6C">
        <w:rPr>
          <w:rFonts w:eastAsia="仿宋_GB2312"/>
          <w:sz w:val="28"/>
          <w:szCs w:val="28"/>
        </w:rPr>
        <w:t>”</w:t>
      </w:r>
      <w:r w:rsidR="00884E76" w:rsidRPr="00EE1D6C">
        <w:rPr>
          <w:rFonts w:eastAsia="仿宋_GB2312"/>
          <w:sz w:val="28"/>
          <w:szCs w:val="28"/>
        </w:rPr>
        <w:t>的环境影响评价工作。并根据《环境影响评价公众参与暂行办法》有关规定，对本项目环保信息公示如下：</w:t>
      </w:r>
    </w:p>
    <w:p w:rsidR="00884E76" w:rsidRPr="0036044D" w:rsidRDefault="00884E76" w:rsidP="00F777B7">
      <w:pPr>
        <w:pStyle w:val="a7"/>
        <w:jc w:val="left"/>
      </w:pPr>
      <w:r w:rsidRPr="0036044D">
        <w:rPr>
          <w:rFonts w:hint="eastAsia"/>
        </w:rPr>
        <w:t>一</w:t>
      </w:r>
      <w:r w:rsidRPr="0036044D">
        <w:t>、建设项目概要</w:t>
      </w:r>
    </w:p>
    <w:p w:rsidR="00884E76" w:rsidRPr="0037550B" w:rsidRDefault="00884E76" w:rsidP="00884E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EE1D6C">
        <w:rPr>
          <w:rFonts w:eastAsia="仿宋_GB2312"/>
          <w:sz w:val="28"/>
          <w:szCs w:val="28"/>
        </w:rPr>
        <w:t>（</w:t>
      </w:r>
      <w:r w:rsidRPr="00EE1D6C">
        <w:rPr>
          <w:rFonts w:eastAsia="仿宋_GB2312"/>
          <w:sz w:val="28"/>
          <w:szCs w:val="28"/>
        </w:rPr>
        <w:t>1</w:t>
      </w:r>
      <w:r w:rsidRPr="00EE1D6C">
        <w:rPr>
          <w:rFonts w:eastAsia="仿宋_GB2312"/>
          <w:sz w:val="28"/>
          <w:szCs w:val="28"/>
        </w:rPr>
        <w:t>）项目名称</w:t>
      </w:r>
      <w:r w:rsidR="00A61316" w:rsidRPr="00EE1D6C">
        <w:rPr>
          <w:rFonts w:eastAsia="仿宋_GB2312"/>
          <w:sz w:val="28"/>
          <w:szCs w:val="28"/>
        </w:rPr>
        <w:t>：</w:t>
      </w:r>
      <w:r w:rsidR="00B239C5" w:rsidRPr="00B239C5">
        <w:rPr>
          <w:rFonts w:eastAsia="仿宋" w:hAnsi="仿宋"/>
          <w:sz w:val="28"/>
          <w:szCs w:val="28"/>
        </w:rPr>
        <w:t>安徽博倍化学科技有限公司年产</w:t>
      </w:r>
      <w:r w:rsidR="00B239C5" w:rsidRPr="00B239C5">
        <w:rPr>
          <w:rFonts w:eastAsia="仿宋"/>
          <w:sz w:val="28"/>
          <w:szCs w:val="28"/>
        </w:rPr>
        <w:t>10</w:t>
      </w:r>
      <w:r w:rsidR="00B239C5" w:rsidRPr="00B239C5">
        <w:rPr>
          <w:rFonts w:eastAsia="仿宋" w:hAnsi="仿宋"/>
          <w:sz w:val="28"/>
          <w:szCs w:val="28"/>
        </w:rPr>
        <w:t>万吨超净高纯电子化学品建设项</w:t>
      </w:r>
      <w:r w:rsidR="00B239C5" w:rsidRPr="0037550B">
        <w:rPr>
          <w:rFonts w:eastAsia="仿宋" w:hAnsi="仿宋"/>
          <w:sz w:val="28"/>
          <w:szCs w:val="28"/>
        </w:rPr>
        <w:t>目</w:t>
      </w:r>
    </w:p>
    <w:p w:rsidR="00884E76" w:rsidRPr="0037550B" w:rsidRDefault="00884E76" w:rsidP="00884E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7550B">
        <w:rPr>
          <w:rFonts w:eastAsia="仿宋_GB2312"/>
          <w:sz w:val="28"/>
          <w:szCs w:val="28"/>
        </w:rPr>
        <w:t>（</w:t>
      </w:r>
      <w:r w:rsidRPr="0037550B">
        <w:rPr>
          <w:rFonts w:eastAsia="仿宋_GB2312"/>
          <w:sz w:val="28"/>
          <w:szCs w:val="28"/>
        </w:rPr>
        <w:t>2</w:t>
      </w:r>
      <w:r w:rsidRPr="0037550B">
        <w:rPr>
          <w:rFonts w:eastAsia="仿宋_GB2312"/>
          <w:sz w:val="28"/>
          <w:szCs w:val="28"/>
        </w:rPr>
        <w:t>）项目地点</w:t>
      </w:r>
      <w:r w:rsidR="00A61316" w:rsidRPr="0037550B">
        <w:rPr>
          <w:rFonts w:eastAsia="仿宋_GB2312"/>
          <w:sz w:val="28"/>
          <w:szCs w:val="28"/>
        </w:rPr>
        <w:t>：</w:t>
      </w:r>
      <w:r w:rsidR="00AD0E8F" w:rsidRPr="0037550B">
        <w:rPr>
          <w:rFonts w:eastAsia="仿宋" w:hAnsi="仿宋"/>
          <w:sz w:val="28"/>
          <w:szCs w:val="28"/>
        </w:rPr>
        <w:t>安徽省</w:t>
      </w:r>
      <w:r w:rsidR="0037550B" w:rsidRPr="0037550B">
        <w:rPr>
          <w:rFonts w:eastAsia="仿宋" w:hAnsi="仿宋" w:hint="eastAsia"/>
          <w:sz w:val="28"/>
          <w:szCs w:val="28"/>
        </w:rPr>
        <w:t>东至经济开发区</w:t>
      </w:r>
    </w:p>
    <w:p w:rsidR="00884E76" w:rsidRPr="0037550B" w:rsidRDefault="00884E76" w:rsidP="00884E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7550B">
        <w:rPr>
          <w:rFonts w:eastAsia="仿宋_GB2312"/>
          <w:sz w:val="28"/>
          <w:szCs w:val="28"/>
        </w:rPr>
        <w:t>（</w:t>
      </w:r>
      <w:r w:rsidRPr="0037550B">
        <w:rPr>
          <w:rFonts w:eastAsia="仿宋_GB2312"/>
          <w:sz w:val="28"/>
          <w:szCs w:val="28"/>
        </w:rPr>
        <w:t>3</w:t>
      </w:r>
      <w:r w:rsidRPr="0037550B">
        <w:rPr>
          <w:rFonts w:eastAsia="仿宋_GB2312"/>
          <w:sz w:val="28"/>
          <w:szCs w:val="28"/>
        </w:rPr>
        <w:t>）项目规模</w:t>
      </w:r>
      <w:r w:rsidR="00A61316" w:rsidRPr="0037550B">
        <w:rPr>
          <w:rFonts w:eastAsia="仿宋_GB2312"/>
          <w:sz w:val="28"/>
          <w:szCs w:val="28"/>
        </w:rPr>
        <w:t>：</w:t>
      </w:r>
      <w:r w:rsidR="0037550B" w:rsidRPr="0037550B">
        <w:rPr>
          <w:rFonts w:eastAsia="仿宋_GB2312" w:hint="eastAsia"/>
          <w:kern w:val="0"/>
          <w:sz w:val="28"/>
          <w:szCs w:val="28"/>
        </w:rPr>
        <w:t>120000</w:t>
      </w:r>
      <w:r w:rsidR="00AD0E8F" w:rsidRPr="0037550B">
        <w:rPr>
          <w:rFonts w:eastAsia="仿宋_GB2312"/>
          <w:kern w:val="0"/>
          <w:sz w:val="28"/>
          <w:szCs w:val="28"/>
        </w:rPr>
        <w:t>平方米</w:t>
      </w:r>
    </w:p>
    <w:p w:rsidR="00884E76" w:rsidRPr="0037550B" w:rsidRDefault="00884E76" w:rsidP="00884E76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37550B">
        <w:rPr>
          <w:rFonts w:eastAsia="仿宋_GB2312"/>
          <w:sz w:val="28"/>
          <w:szCs w:val="28"/>
        </w:rPr>
        <w:t>（</w:t>
      </w:r>
      <w:r w:rsidRPr="0037550B">
        <w:rPr>
          <w:rFonts w:eastAsia="仿宋_GB2312"/>
          <w:sz w:val="28"/>
          <w:szCs w:val="28"/>
        </w:rPr>
        <w:t>4</w:t>
      </w:r>
      <w:r w:rsidRPr="0037550B">
        <w:rPr>
          <w:rFonts w:eastAsia="仿宋_GB2312"/>
          <w:sz w:val="28"/>
          <w:szCs w:val="28"/>
        </w:rPr>
        <w:t>）项目投资</w:t>
      </w:r>
      <w:r w:rsidR="00A61316" w:rsidRPr="0037550B">
        <w:rPr>
          <w:rFonts w:eastAsia="仿宋_GB2312"/>
          <w:sz w:val="28"/>
          <w:szCs w:val="28"/>
        </w:rPr>
        <w:t>：</w:t>
      </w:r>
      <w:r w:rsidR="0037550B" w:rsidRPr="0037550B">
        <w:rPr>
          <w:rFonts w:hint="eastAsia"/>
          <w:kern w:val="0"/>
          <w:sz w:val="28"/>
          <w:szCs w:val="28"/>
        </w:rPr>
        <w:t>23760</w:t>
      </w:r>
      <w:r w:rsidR="0027126E" w:rsidRPr="0037550B">
        <w:rPr>
          <w:rFonts w:hAnsi="宋体"/>
          <w:sz w:val="28"/>
          <w:szCs w:val="28"/>
        </w:rPr>
        <w:t>万</w:t>
      </w:r>
      <w:r w:rsidR="0027126E" w:rsidRPr="0037550B">
        <w:rPr>
          <w:rFonts w:eastAsia="仿宋_GB2312"/>
          <w:sz w:val="28"/>
          <w:szCs w:val="28"/>
        </w:rPr>
        <w:t>元</w:t>
      </w:r>
    </w:p>
    <w:p w:rsidR="00AD0E8F" w:rsidRPr="00135463" w:rsidRDefault="00884E76" w:rsidP="00135463">
      <w:pPr>
        <w:autoSpaceDE w:val="0"/>
        <w:autoSpaceDN w:val="0"/>
        <w:adjustRightInd w:val="0"/>
        <w:ind w:firstLineChars="200" w:firstLine="560"/>
        <w:jc w:val="left"/>
        <w:rPr>
          <w:rFonts w:eastAsia="仿宋"/>
          <w:kern w:val="0"/>
          <w:sz w:val="28"/>
          <w:szCs w:val="28"/>
        </w:rPr>
      </w:pPr>
      <w:r w:rsidRPr="00EE1D6C">
        <w:rPr>
          <w:rFonts w:eastAsia="仿宋_GB2312"/>
          <w:sz w:val="28"/>
          <w:szCs w:val="28"/>
        </w:rPr>
        <w:t>（</w:t>
      </w:r>
      <w:r w:rsidRPr="00EE1D6C">
        <w:rPr>
          <w:rFonts w:eastAsia="仿宋_GB2312"/>
          <w:sz w:val="28"/>
          <w:szCs w:val="28"/>
        </w:rPr>
        <w:t>5</w:t>
      </w:r>
      <w:r w:rsidRPr="00EE1D6C">
        <w:rPr>
          <w:rFonts w:eastAsia="仿宋_GB2312"/>
          <w:sz w:val="28"/>
          <w:szCs w:val="28"/>
        </w:rPr>
        <w:t>）项目概况</w:t>
      </w:r>
      <w:r w:rsidR="00A61316" w:rsidRPr="00EE1D6C">
        <w:rPr>
          <w:rFonts w:eastAsia="仿宋_GB2312"/>
          <w:sz w:val="28"/>
          <w:szCs w:val="28"/>
        </w:rPr>
        <w:t>：</w:t>
      </w:r>
      <w:r w:rsidR="00AD0E8F" w:rsidRPr="0037550B">
        <w:rPr>
          <w:rFonts w:eastAsia="仿宋_GB2312"/>
          <w:kern w:val="0"/>
          <w:sz w:val="28"/>
          <w:szCs w:val="28"/>
        </w:rPr>
        <w:t>新建综合楼、办公楼、生产车间、仓库等</w:t>
      </w:r>
      <w:r w:rsidR="009D3A6F">
        <w:rPr>
          <w:rFonts w:eastAsia="仿宋_GB2312" w:hint="eastAsia"/>
          <w:kern w:val="0"/>
          <w:sz w:val="28"/>
          <w:szCs w:val="28"/>
        </w:rPr>
        <w:t>设施</w:t>
      </w:r>
      <w:r w:rsidR="00AD0E8F" w:rsidRPr="0037550B">
        <w:rPr>
          <w:rFonts w:eastAsia="仿宋_GB2312"/>
          <w:kern w:val="0"/>
          <w:sz w:val="28"/>
          <w:szCs w:val="28"/>
        </w:rPr>
        <w:t>。以及供电、给排水、</w:t>
      </w:r>
      <w:r w:rsidR="00820D8C" w:rsidRPr="0037550B">
        <w:rPr>
          <w:rFonts w:eastAsia="仿宋_GB2312" w:hint="eastAsia"/>
          <w:kern w:val="0"/>
          <w:sz w:val="28"/>
          <w:szCs w:val="28"/>
        </w:rPr>
        <w:t>环保、</w:t>
      </w:r>
      <w:r w:rsidR="00AD0E8F" w:rsidRPr="0037550B">
        <w:rPr>
          <w:rFonts w:eastAsia="仿宋_GB2312"/>
          <w:kern w:val="0"/>
          <w:sz w:val="28"/>
          <w:szCs w:val="28"/>
        </w:rPr>
        <w:t>绿化、消防等附属设施建设。购置生产设</w:t>
      </w:r>
      <w:r w:rsidR="00AD0E8F" w:rsidRPr="0037550B">
        <w:rPr>
          <w:rFonts w:ascii="仿宋" w:eastAsia="仿宋" w:hAnsi="仿宋"/>
          <w:kern w:val="0"/>
          <w:sz w:val="28"/>
          <w:szCs w:val="28"/>
        </w:rPr>
        <w:t>备</w:t>
      </w:r>
      <w:r w:rsidR="00135463" w:rsidRPr="0037550B">
        <w:rPr>
          <w:rFonts w:ascii="仿宋" w:eastAsia="仿宋" w:hAnsi="仿宋" w:hint="eastAsia"/>
          <w:kern w:val="0"/>
          <w:sz w:val="28"/>
          <w:szCs w:val="28"/>
        </w:rPr>
        <w:t>，</w:t>
      </w:r>
      <w:r w:rsidR="00135463" w:rsidRPr="0037550B">
        <w:rPr>
          <w:rFonts w:ascii="仿宋" w:eastAsia="仿宋" w:hAnsi="仿宋" w:cs="新宋体" w:hint="eastAsia"/>
          <w:kern w:val="0"/>
          <w:sz w:val="28"/>
          <w:szCs w:val="28"/>
        </w:rPr>
        <w:t>项</w:t>
      </w:r>
      <w:r w:rsidR="00135463" w:rsidRPr="0037550B">
        <w:rPr>
          <w:rFonts w:eastAsia="仿宋" w:hAnsi="仿宋"/>
          <w:kern w:val="0"/>
          <w:sz w:val="28"/>
          <w:szCs w:val="28"/>
        </w:rPr>
        <w:t>目建成后可形成</w:t>
      </w:r>
      <w:r w:rsidR="0037550B" w:rsidRPr="0037550B">
        <w:rPr>
          <w:rFonts w:eastAsia="仿宋" w:hAnsi="仿宋"/>
          <w:sz w:val="28"/>
          <w:szCs w:val="28"/>
        </w:rPr>
        <w:t>年产</w:t>
      </w:r>
      <w:r w:rsidR="0037550B" w:rsidRPr="0037550B">
        <w:rPr>
          <w:rFonts w:eastAsia="仿宋"/>
          <w:sz w:val="28"/>
          <w:szCs w:val="28"/>
        </w:rPr>
        <w:t>10</w:t>
      </w:r>
      <w:r w:rsidR="0037550B" w:rsidRPr="0037550B">
        <w:rPr>
          <w:rFonts w:eastAsia="仿宋" w:hAnsi="仿宋"/>
          <w:sz w:val="28"/>
          <w:szCs w:val="28"/>
        </w:rPr>
        <w:t>万吨超净高纯电子化学品建设</w:t>
      </w:r>
      <w:r w:rsidR="00135463" w:rsidRPr="0037550B">
        <w:rPr>
          <w:rFonts w:eastAsia="仿宋" w:hAnsi="仿宋"/>
          <w:kern w:val="0"/>
          <w:sz w:val="28"/>
          <w:szCs w:val="28"/>
        </w:rPr>
        <w:t>的生产能力</w:t>
      </w:r>
      <w:r w:rsidR="00AD0E8F" w:rsidRPr="0037550B">
        <w:rPr>
          <w:rFonts w:eastAsia="仿宋" w:hAnsi="仿宋"/>
          <w:kern w:val="0"/>
          <w:sz w:val="28"/>
          <w:szCs w:val="28"/>
        </w:rPr>
        <w:t>。</w:t>
      </w:r>
    </w:p>
    <w:p w:rsidR="00884E76" w:rsidRPr="00AD0E8F" w:rsidRDefault="00884E76" w:rsidP="00F777B7">
      <w:pPr>
        <w:autoSpaceDE w:val="0"/>
        <w:autoSpaceDN w:val="0"/>
        <w:adjustRightInd w:val="0"/>
        <w:rPr>
          <w:b/>
          <w:sz w:val="32"/>
          <w:szCs w:val="32"/>
        </w:rPr>
      </w:pPr>
      <w:r w:rsidRPr="00AD0E8F">
        <w:rPr>
          <w:rFonts w:hint="eastAsia"/>
          <w:b/>
          <w:sz w:val="32"/>
          <w:szCs w:val="32"/>
        </w:rPr>
        <w:t>二</w:t>
      </w:r>
      <w:r w:rsidRPr="00AD0E8F">
        <w:rPr>
          <w:b/>
          <w:sz w:val="32"/>
          <w:szCs w:val="32"/>
        </w:rPr>
        <w:t>、环境影响评价工作程序和主要工作内容</w:t>
      </w:r>
    </w:p>
    <w:p w:rsidR="00884E76" w:rsidRPr="0036044D" w:rsidRDefault="00884E76" w:rsidP="00884E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/>
          <w:sz w:val="28"/>
          <w:szCs w:val="28"/>
        </w:rPr>
        <w:t>应根据环境影响评价相关技术导则要求，开展环评工作，并针对建设项目特点确定工作重点和具体内容。</w:t>
      </w:r>
    </w:p>
    <w:p w:rsidR="00884E76" w:rsidRPr="0036044D" w:rsidRDefault="00884E76" w:rsidP="00884E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 w:hint="eastAsia"/>
          <w:sz w:val="28"/>
          <w:szCs w:val="28"/>
        </w:rPr>
        <w:lastRenderedPageBreak/>
        <w:t>环境影响评价主要工作内容：通过现场调查、收集资料、环境监测、预测计算等方法分析区域主要环境问题；分析评价本工程与当地城市发展规划、国家产业政策的相符性；工程建设运行对周围环境影响的范围和程度；工程存在的环境风险及可接受性，工程采取的环保措施的有效性，并针对这些影响和风险提出减缓措施，为本工程的建设和运行管理提供科学依据。在此期间就本工程的环境保护相关问题广泛征询公众意见和建议，并进行反馈。环评工作程序见下图。</w:t>
      </w:r>
    </w:p>
    <w:p w:rsidR="00884E76" w:rsidRPr="0036044D" w:rsidRDefault="00884E76" w:rsidP="00884E76">
      <w:pPr>
        <w:jc w:val="center"/>
        <w:rPr>
          <w:rFonts w:eastAsia="仿宋_GB2312"/>
          <w:sz w:val="32"/>
          <w:szCs w:val="32"/>
        </w:rPr>
      </w:pPr>
      <w:r w:rsidRPr="0036044D">
        <w:rPr>
          <w:noProof/>
        </w:rPr>
        <w:drawing>
          <wp:inline distT="0" distB="0" distL="0" distR="0">
            <wp:extent cx="3619500" cy="2276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E76" w:rsidRPr="0036044D" w:rsidRDefault="00884E76" w:rsidP="00D8554D">
      <w:pPr>
        <w:pStyle w:val="a7"/>
        <w:ind w:firstLineChars="196" w:firstLine="630"/>
        <w:jc w:val="both"/>
      </w:pPr>
      <w:r w:rsidRPr="0036044D">
        <w:rPr>
          <w:rFonts w:hint="eastAsia"/>
        </w:rPr>
        <w:t>三</w:t>
      </w:r>
      <w:r w:rsidRPr="0036044D">
        <w:t>、征求公众意见的主要事项</w:t>
      </w:r>
    </w:p>
    <w:p w:rsidR="00884E76" w:rsidRPr="0036044D" w:rsidRDefault="00884E76" w:rsidP="00884E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 w:hint="eastAsia"/>
          <w:sz w:val="28"/>
          <w:szCs w:val="28"/>
        </w:rPr>
        <w:t>在开展环境影响评价过程中，按照《环境影响评价公众参与暂行办法》的要求，广泛征询公众对本工程的意见和建议，并将对公众意见进行反馈。本项目公众参与调查征求公众意见的主要事项如下：</w:t>
      </w:r>
    </w:p>
    <w:p w:rsidR="00884E76" w:rsidRPr="0036044D" w:rsidRDefault="00884E76" w:rsidP="00884E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 w:hint="eastAsia"/>
          <w:sz w:val="28"/>
          <w:szCs w:val="28"/>
        </w:rPr>
        <w:t>1、您认为本项目所在地环境现状存在什么问题？</w:t>
      </w:r>
    </w:p>
    <w:p w:rsidR="00884E76" w:rsidRPr="0036044D" w:rsidRDefault="00884E76" w:rsidP="00884E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 w:hint="eastAsia"/>
          <w:sz w:val="28"/>
          <w:szCs w:val="28"/>
        </w:rPr>
        <w:t>2、您认为当地有哪些需要特别注意的环境保护对象？</w:t>
      </w:r>
    </w:p>
    <w:p w:rsidR="00884E76" w:rsidRPr="0036044D" w:rsidRDefault="00884E76" w:rsidP="00D8554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 w:hint="eastAsia"/>
          <w:sz w:val="28"/>
          <w:szCs w:val="28"/>
        </w:rPr>
        <w:t>3、您对本项目的建设在环境保护方面有什么建议？</w:t>
      </w:r>
    </w:p>
    <w:p w:rsidR="00EE1D6C" w:rsidRDefault="00884E76" w:rsidP="00D8554D">
      <w:pPr>
        <w:pStyle w:val="a7"/>
        <w:ind w:firstLineChars="196" w:firstLine="630"/>
        <w:jc w:val="both"/>
      </w:pPr>
      <w:r w:rsidRPr="0036044D">
        <w:rPr>
          <w:rFonts w:hint="eastAsia"/>
        </w:rPr>
        <w:t>四、建设单位和环境影响评价单位的联系方式</w:t>
      </w:r>
    </w:p>
    <w:p w:rsidR="00D8554D" w:rsidRDefault="001A37A5" w:rsidP="00D8554D">
      <w:r w:rsidRPr="001A37A5">
        <w:rPr>
          <w:rFonts w:ascii="仿宋_GB2312" w:eastAsia="仿宋_GB2312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200.25pt;margin-top:4.35pt;width:198pt;height:12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" filled="f" fillcolor="#9cbee0">
            <v:textbox style="mso-next-textbox:#文本框 2">
              <w:txbxContent>
                <w:p w:rsidR="00884E76" w:rsidRPr="009B1541" w:rsidRDefault="00884E76" w:rsidP="009B1541">
                  <w:pPr>
                    <w:spacing w:line="360" w:lineRule="auto"/>
                    <w:rPr>
                      <w:rFonts w:eastAsia="仿宋_GB2312"/>
                      <w:sz w:val="18"/>
                      <w:szCs w:val="18"/>
                    </w:rPr>
                  </w:pPr>
                  <w:r w:rsidRPr="009B154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1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）环评机构名称</w:t>
                  </w:r>
                  <w:r w:rsidR="009B1541" w:rsidRPr="009B154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8031C0">
                    <w:rPr>
                      <w:rFonts w:eastAsia="仿宋_GB2312" w:hAnsi="仿宋_GB2312" w:hint="eastAsia"/>
                      <w:color w:val="000000"/>
                      <w:sz w:val="18"/>
                      <w:szCs w:val="18"/>
                    </w:rPr>
                    <w:t>安徽</w:t>
                  </w:r>
                  <w:r w:rsidR="008031C0">
                    <w:rPr>
                      <w:rFonts w:eastAsia="仿宋_GB2312" w:hAnsi="仿宋_GB2312"/>
                      <w:color w:val="000000"/>
                      <w:sz w:val="18"/>
                      <w:szCs w:val="18"/>
                    </w:rPr>
                    <w:t>皖欣环境科技有限公司</w:t>
                  </w:r>
                </w:p>
                <w:p w:rsidR="009B1541" w:rsidRPr="009B1541" w:rsidRDefault="00884E76" w:rsidP="009B1541">
                  <w:pPr>
                    <w:spacing w:line="360" w:lineRule="auto"/>
                    <w:rPr>
                      <w:rFonts w:eastAsia="仿宋_GB2312"/>
                      <w:color w:val="000000"/>
                      <w:sz w:val="18"/>
                      <w:szCs w:val="18"/>
                    </w:rPr>
                  </w:pPr>
                  <w:r w:rsidRPr="009B154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2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）环评机构地址</w:t>
                  </w:r>
                  <w:r w:rsidR="009B1541" w:rsidRPr="009B154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8031C0">
                    <w:rPr>
                      <w:rFonts w:eastAsia="仿宋_GB2312" w:hAnsi="仿宋_GB2312" w:hint="eastAsia"/>
                      <w:color w:val="000000"/>
                      <w:sz w:val="18"/>
                      <w:szCs w:val="18"/>
                    </w:rPr>
                    <w:t>合肥市</w:t>
                  </w:r>
                  <w:r w:rsidR="008031C0">
                    <w:rPr>
                      <w:rFonts w:eastAsia="仿宋_GB2312" w:hAnsi="仿宋_GB2312"/>
                      <w:color w:val="000000"/>
                      <w:sz w:val="18"/>
                      <w:szCs w:val="18"/>
                    </w:rPr>
                    <w:t>经开区东湖高新</w:t>
                  </w:r>
                </w:p>
                <w:p w:rsidR="00884E76" w:rsidRPr="009B1541" w:rsidRDefault="00884E76" w:rsidP="009B1541">
                  <w:pPr>
                    <w:spacing w:line="360" w:lineRule="auto"/>
                    <w:rPr>
                      <w:rFonts w:eastAsia="仿宋_GB2312"/>
                      <w:sz w:val="18"/>
                      <w:szCs w:val="18"/>
                    </w:rPr>
                  </w:pPr>
                  <w:r w:rsidRPr="009B154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3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）环评机构联系人</w:t>
                  </w:r>
                  <w:r w:rsidR="009B1541" w:rsidRPr="009B154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8031C0">
                    <w:rPr>
                      <w:rFonts w:eastAsia="仿宋_GB2312" w:hint="eastAsia"/>
                      <w:sz w:val="18"/>
                      <w:szCs w:val="18"/>
                    </w:rPr>
                    <w:t>付</w:t>
                  </w:r>
                  <w:r w:rsidR="009B1541" w:rsidRPr="009B1541">
                    <w:rPr>
                      <w:rFonts w:eastAsia="仿宋_GB2312"/>
                      <w:sz w:val="18"/>
                      <w:szCs w:val="18"/>
                    </w:rPr>
                    <w:t>工</w:t>
                  </w:r>
                </w:p>
                <w:p w:rsidR="00884E76" w:rsidRPr="009B1541" w:rsidRDefault="00884E76" w:rsidP="009B1541">
                  <w:pPr>
                    <w:rPr>
                      <w:sz w:val="18"/>
                      <w:szCs w:val="18"/>
                    </w:rPr>
                  </w:pPr>
                  <w:r w:rsidRPr="009B154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4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）环评机构联系方式</w:t>
                  </w:r>
                  <w:r w:rsidR="009B1541" w:rsidRPr="009B154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8031C0">
                    <w:rPr>
                      <w:rFonts w:eastAsia="仿宋_GB2312" w:hint="eastAsia"/>
                      <w:color w:val="000000"/>
                      <w:sz w:val="18"/>
                      <w:szCs w:val="18"/>
                    </w:rPr>
                    <w:t>18656998181</w:t>
                  </w:r>
                </w:p>
              </w:txbxContent>
            </v:textbox>
          </v:shape>
        </w:pict>
      </w:r>
      <w:r w:rsidRPr="001A37A5">
        <w:rPr>
          <w:b/>
          <w:noProof/>
        </w:rPr>
        <w:pict>
          <v:shape id="文本框 3" o:spid="_x0000_s1026" type="#_x0000_t202" style="position:absolute;left:0;text-align:left;margin-left:2.25pt;margin-top:4.35pt;width:198pt;height:12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" filled="f" fillcolor="#9cbee0">
            <v:textbox style="mso-next-textbox:#文本框 3">
              <w:txbxContent>
                <w:p w:rsidR="00BD7423" w:rsidRDefault="00884E76" w:rsidP="00884E76">
                  <w:pPr>
                    <w:spacing w:line="360" w:lineRule="auto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9B154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1</w:t>
                  </w:r>
                  <w:r w:rsidRPr="009B1541">
                    <w:rPr>
                      <w:rFonts w:eastAsia="仿宋_GB2312"/>
                      <w:sz w:val="18"/>
                      <w:szCs w:val="18"/>
                    </w:rPr>
                    <w:t>）建设单位名称</w:t>
                  </w:r>
                  <w:r w:rsidR="009B1541" w:rsidRPr="009B154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BD7423" w:rsidRPr="00BD7423">
                    <w:rPr>
                      <w:rFonts w:ascii="仿宋_GB2312" w:eastAsia="仿宋_GB2312" w:hAnsi="仿宋" w:hint="eastAsia"/>
                      <w:sz w:val="18"/>
                      <w:szCs w:val="18"/>
                    </w:rPr>
                    <w:t>安徽博倍化学科技有限公司</w:t>
                  </w:r>
                </w:p>
                <w:p w:rsidR="00884E76" w:rsidRPr="00D621AB" w:rsidRDefault="00884E76" w:rsidP="00884E76">
                  <w:pPr>
                    <w:spacing w:line="360" w:lineRule="auto"/>
                    <w:rPr>
                      <w:rFonts w:ascii="仿宋_GB2312" w:eastAsia="仿宋_GB2312"/>
                      <w:sz w:val="18"/>
                      <w:szCs w:val="18"/>
                    </w:rPr>
                  </w:pPr>
                  <w:r w:rsidRPr="00CA5A31">
                    <w:rPr>
                      <w:rFonts w:ascii="仿宋_GB2312" w:eastAsia="仿宋_GB2312" w:hint="eastAsia"/>
                      <w:sz w:val="18"/>
                      <w:szCs w:val="18"/>
                    </w:rPr>
                    <w:t>（2）建设单位地址</w:t>
                  </w:r>
                  <w:r w:rsidR="009B1541" w:rsidRPr="00D621AB">
                    <w:rPr>
                      <w:rFonts w:ascii="仿宋_GB2312" w:eastAsia="仿宋_GB2312" w:hint="eastAsia"/>
                      <w:sz w:val="18"/>
                      <w:szCs w:val="18"/>
                    </w:rPr>
                    <w:t>：</w:t>
                  </w:r>
                  <w:r w:rsidR="00D621AB" w:rsidRPr="00D621AB">
                    <w:rPr>
                      <w:rFonts w:ascii="仿宋_GB2312" w:eastAsia="仿宋_GB2312" w:hAnsi="仿宋" w:hint="eastAsia"/>
                      <w:sz w:val="18"/>
                      <w:szCs w:val="18"/>
                    </w:rPr>
                    <w:t>安徽省东至经济开发区</w:t>
                  </w:r>
                </w:p>
                <w:p w:rsidR="00884E76" w:rsidRPr="00CA5A31" w:rsidRDefault="00884E76" w:rsidP="00884E76">
                  <w:pPr>
                    <w:spacing w:line="360" w:lineRule="auto"/>
                    <w:rPr>
                      <w:rFonts w:eastAsia="仿宋_GB2312"/>
                      <w:sz w:val="18"/>
                      <w:szCs w:val="18"/>
                    </w:rPr>
                  </w:pPr>
                  <w:r w:rsidRPr="00CA5A3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CA5A31">
                    <w:rPr>
                      <w:rFonts w:eastAsia="仿宋_GB2312"/>
                      <w:sz w:val="18"/>
                      <w:szCs w:val="18"/>
                    </w:rPr>
                    <w:t>3</w:t>
                  </w:r>
                  <w:r w:rsidRPr="00CA5A31">
                    <w:rPr>
                      <w:rFonts w:eastAsia="仿宋_GB2312"/>
                      <w:sz w:val="18"/>
                      <w:szCs w:val="18"/>
                    </w:rPr>
                    <w:t>）建设单位联系人</w:t>
                  </w:r>
                  <w:r w:rsidR="009B1541" w:rsidRPr="00CA5A3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D621AB">
                    <w:rPr>
                      <w:rFonts w:eastAsia="仿宋_GB2312"/>
                      <w:sz w:val="18"/>
                      <w:szCs w:val="18"/>
                    </w:rPr>
                    <w:t>殷总</w:t>
                  </w:r>
                  <w:r w:rsidR="009574B8" w:rsidRPr="00CA5A31">
                    <w:rPr>
                      <w:rFonts w:eastAsia="仿宋_GB2312"/>
                      <w:sz w:val="18"/>
                      <w:szCs w:val="18"/>
                    </w:rPr>
                    <w:t xml:space="preserve"> </w:t>
                  </w:r>
                </w:p>
                <w:p w:rsidR="00884E76" w:rsidRPr="00F777B7" w:rsidRDefault="00884E76" w:rsidP="00884E76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CA5A31">
                    <w:rPr>
                      <w:rFonts w:eastAsia="仿宋_GB2312"/>
                      <w:sz w:val="18"/>
                      <w:szCs w:val="18"/>
                    </w:rPr>
                    <w:t>（</w:t>
                  </w:r>
                  <w:r w:rsidRPr="00CA5A31">
                    <w:rPr>
                      <w:rFonts w:eastAsia="仿宋_GB2312"/>
                      <w:sz w:val="18"/>
                      <w:szCs w:val="18"/>
                    </w:rPr>
                    <w:t>4</w:t>
                  </w:r>
                  <w:r w:rsidRPr="00CA5A31">
                    <w:rPr>
                      <w:rFonts w:eastAsia="仿宋_GB2312"/>
                      <w:sz w:val="18"/>
                      <w:szCs w:val="18"/>
                    </w:rPr>
                    <w:t>）建设单位联系方式</w:t>
                  </w:r>
                  <w:r w:rsidR="009B1541" w:rsidRPr="00CA5A31">
                    <w:rPr>
                      <w:rFonts w:eastAsia="仿宋_GB2312"/>
                      <w:sz w:val="18"/>
                      <w:szCs w:val="18"/>
                    </w:rPr>
                    <w:t>：</w:t>
                  </w:r>
                  <w:r w:rsidR="00D621AB" w:rsidRPr="00D621AB">
                    <w:rPr>
                      <w:rFonts w:eastAsia="仿宋_GB2312" w:hint="eastAsia"/>
                      <w:sz w:val="18"/>
                      <w:szCs w:val="18"/>
                    </w:rPr>
                    <w:t>13390734339</w:t>
                  </w:r>
                </w:p>
              </w:txbxContent>
            </v:textbox>
          </v:shape>
        </w:pict>
      </w:r>
    </w:p>
    <w:p w:rsidR="00D8554D" w:rsidRDefault="00D8554D" w:rsidP="00D8554D"/>
    <w:p w:rsidR="00D8554D" w:rsidRDefault="00D8554D" w:rsidP="00D8554D"/>
    <w:p w:rsidR="00D8554D" w:rsidRDefault="00D8554D" w:rsidP="00D8554D"/>
    <w:p w:rsidR="00D8554D" w:rsidRDefault="00D8554D" w:rsidP="00D8554D"/>
    <w:p w:rsidR="00D8554D" w:rsidRDefault="00D8554D" w:rsidP="00D8554D"/>
    <w:p w:rsidR="00D8554D" w:rsidRDefault="00D8554D" w:rsidP="00D8554D"/>
    <w:p w:rsidR="00D8554D" w:rsidRPr="00D8554D" w:rsidRDefault="00D8554D" w:rsidP="00D8554D"/>
    <w:p w:rsidR="00884E76" w:rsidRPr="0036044D" w:rsidRDefault="00884E76" w:rsidP="00D8554D">
      <w:pPr>
        <w:pStyle w:val="a7"/>
        <w:ind w:firstLineChars="196" w:firstLine="630"/>
        <w:jc w:val="both"/>
      </w:pPr>
      <w:r w:rsidRPr="0036044D">
        <w:rPr>
          <w:rFonts w:hint="eastAsia"/>
        </w:rPr>
        <w:t>五</w:t>
      </w:r>
      <w:r w:rsidRPr="0036044D">
        <w:t>、公众提出意见的主</w:t>
      </w:r>
      <w:r w:rsidRPr="00D8554D">
        <w:t>要</w:t>
      </w:r>
      <w:r w:rsidRPr="0036044D">
        <w:t>方式</w:t>
      </w:r>
    </w:p>
    <w:p w:rsidR="00EE1D6C" w:rsidRDefault="00884E76" w:rsidP="00EE1D6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/>
          <w:sz w:val="28"/>
          <w:szCs w:val="28"/>
        </w:rPr>
        <w:t>公众可以发送电子邮件、传真、信函等方式，向建设单位、环评</w:t>
      </w:r>
    </w:p>
    <w:p w:rsidR="00884E76" w:rsidRPr="0036044D" w:rsidRDefault="00884E76" w:rsidP="00EE1D6C">
      <w:pPr>
        <w:spacing w:line="360" w:lineRule="auto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/>
          <w:sz w:val="28"/>
          <w:szCs w:val="28"/>
        </w:rPr>
        <w:t>机构反映关于该项目环评工作的意见和建议（不接受与环境保护无关的问题）。</w:t>
      </w:r>
    </w:p>
    <w:p w:rsidR="00884E76" w:rsidRPr="0036044D" w:rsidRDefault="00884E76" w:rsidP="00D8554D">
      <w:pPr>
        <w:pStyle w:val="a7"/>
        <w:ind w:firstLineChars="196" w:firstLine="630"/>
        <w:jc w:val="both"/>
      </w:pPr>
      <w:r w:rsidRPr="0036044D">
        <w:rPr>
          <w:rFonts w:hint="eastAsia"/>
        </w:rPr>
        <w:t>六</w:t>
      </w:r>
      <w:r w:rsidRPr="0036044D">
        <w:t>、信息发布有效期限</w:t>
      </w:r>
    </w:p>
    <w:p w:rsidR="00884E76" w:rsidRPr="0036044D" w:rsidRDefault="00884E76" w:rsidP="00884E76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36044D">
        <w:rPr>
          <w:rFonts w:ascii="仿宋_GB2312" w:eastAsia="仿宋_GB2312" w:hint="eastAsia"/>
          <w:sz w:val="28"/>
          <w:szCs w:val="28"/>
        </w:rPr>
        <w:t>自本公示发布起10个工作日内，公众可向建设单位或环评单位反映工程环境保护工作的意见或建议。</w:t>
      </w:r>
    </w:p>
    <w:p w:rsidR="00884E76" w:rsidRPr="0036044D" w:rsidRDefault="00884E76" w:rsidP="00884E76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884E76" w:rsidRPr="00F777B7" w:rsidRDefault="00884E76" w:rsidP="00D8554D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F777B7">
        <w:rPr>
          <w:rFonts w:ascii="仿宋_GB2312" w:eastAsia="仿宋_GB2312" w:hint="eastAsia"/>
          <w:sz w:val="28"/>
          <w:szCs w:val="28"/>
        </w:rPr>
        <w:t>发布单位：</w:t>
      </w:r>
      <w:r w:rsidR="00B239C5" w:rsidRPr="00B239C5">
        <w:rPr>
          <w:rFonts w:eastAsia="仿宋" w:hAnsi="仿宋"/>
          <w:sz w:val="28"/>
          <w:szCs w:val="28"/>
        </w:rPr>
        <w:t>安徽博倍化学科技有限公司</w:t>
      </w:r>
    </w:p>
    <w:p w:rsidR="00884E76" w:rsidRPr="0036044D" w:rsidRDefault="00884E76" w:rsidP="00D8554D">
      <w:pPr>
        <w:spacing w:line="360" w:lineRule="auto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721239">
        <w:rPr>
          <w:rFonts w:ascii="仿宋_GB2312" w:eastAsia="仿宋_GB2312" w:hint="eastAsia"/>
          <w:sz w:val="28"/>
          <w:szCs w:val="28"/>
        </w:rPr>
        <w:t>发布时间：</w:t>
      </w:r>
      <w:r w:rsidR="003A0D32" w:rsidRPr="00721239">
        <w:rPr>
          <w:rFonts w:ascii="仿宋_GB2312" w:eastAsia="仿宋_GB2312" w:hint="eastAsia"/>
          <w:sz w:val="28"/>
          <w:szCs w:val="28"/>
        </w:rPr>
        <w:t>201</w:t>
      </w:r>
      <w:r w:rsidR="008031C0" w:rsidRPr="00721239">
        <w:rPr>
          <w:rFonts w:ascii="仿宋_GB2312" w:eastAsia="仿宋_GB2312" w:hint="eastAsia"/>
          <w:sz w:val="28"/>
          <w:szCs w:val="28"/>
        </w:rPr>
        <w:t>9</w:t>
      </w:r>
      <w:r w:rsidR="003A0D32" w:rsidRPr="00721239">
        <w:rPr>
          <w:rFonts w:ascii="仿宋_GB2312" w:eastAsia="仿宋_GB2312" w:hint="eastAsia"/>
          <w:sz w:val="28"/>
          <w:szCs w:val="28"/>
        </w:rPr>
        <w:t>年</w:t>
      </w:r>
      <w:r w:rsidR="00B239C5">
        <w:rPr>
          <w:rFonts w:ascii="仿宋_GB2312" w:eastAsia="仿宋_GB2312" w:hint="eastAsia"/>
          <w:sz w:val="28"/>
          <w:szCs w:val="28"/>
        </w:rPr>
        <w:t>9</w:t>
      </w:r>
      <w:r w:rsidR="003A0D32" w:rsidRPr="00721239">
        <w:rPr>
          <w:rFonts w:ascii="仿宋_GB2312" w:eastAsia="仿宋_GB2312" w:hint="eastAsia"/>
          <w:sz w:val="28"/>
          <w:szCs w:val="28"/>
        </w:rPr>
        <w:t>月</w:t>
      </w:r>
      <w:r w:rsidR="00B239C5">
        <w:rPr>
          <w:rFonts w:ascii="仿宋_GB2312" w:eastAsia="仿宋_GB2312" w:hint="eastAsia"/>
          <w:sz w:val="28"/>
          <w:szCs w:val="28"/>
        </w:rPr>
        <w:t>9</w:t>
      </w:r>
      <w:r w:rsidR="003A0D32" w:rsidRPr="00721239">
        <w:rPr>
          <w:rFonts w:ascii="仿宋_GB2312" w:eastAsia="仿宋_GB2312" w:hint="eastAsia"/>
          <w:sz w:val="28"/>
          <w:szCs w:val="28"/>
        </w:rPr>
        <w:t>日</w:t>
      </w:r>
    </w:p>
    <w:p w:rsidR="003A31B0" w:rsidRDefault="003A31B0">
      <w:bookmarkStart w:id="1" w:name="_GoBack"/>
      <w:bookmarkEnd w:id="1"/>
    </w:p>
    <w:sectPr w:rsidR="003A31B0" w:rsidSect="0058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F70" w:rsidRDefault="00843F70" w:rsidP="00884E76">
      <w:r>
        <w:separator/>
      </w:r>
    </w:p>
  </w:endnote>
  <w:endnote w:type="continuationSeparator" w:id="1">
    <w:p w:rsidR="00843F70" w:rsidRDefault="00843F70" w:rsidP="0088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F70" w:rsidRDefault="00843F70" w:rsidP="00884E76">
      <w:r>
        <w:separator/>
      </w:r>
    </w:p>
  </w:footnote>
  <w:footnote w:type="continuationSeparator" w:id="1">
    <w:p w:rsidR="00843F70" w:rsidRDefault="00843F70" w:rsidP="00884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819"/>
    <w:rsid w:val="00042951"/>
    <w:rsid w:val="000514F0"/>
    <w:rsid w:val="00135463"/>
    <w:rsid w:val="001358F4"/>
    <w:rsid w:val="00190D59"/>
    <w:rsid w:val="001929C7"/>
    <w:rsid w:val="001A37A5"/>
    <w:rsid w:val="0023714F"/>
    <w:rsid w:val="00260CEB"/>
    <w:rsid w:val="0026636D"/>
    <w:rsid w:val="0027126E"/>
    <w:rsid w:val="00363748"/>
    <w:rsid w:val="0037550B"/>
    <w:rsid w:val="003A0D32"/>
    <w:rsid w:val="003A31B0"/>
    <w:rsid w:val="00417EA0"/>
    <w:rsid w:val="00456EC0"/>
    <w:rsid w:val="0046071D"/>
    <w:rsid w:val="004D78FE"/>
    <w:rsid w:val="00586EEF"/>
    <w:rsid w:val="005A332F"/>
    <w:rsid w:val="005D3BAB"/>
    <w:rsid w:val="005E7B8D"/>
    <w:rsid w:val="00630A12"/>
    <w:rsid w:val="00675D4C"/>
    <w:rsid w:val="00697190"/>
    <w:rsid w:val="006F6A22"/>
    <w:rsid w:val="007036B0"/>
    <w:rsid w:val="00715819"/>
    <w:rsid w:val="00721239"/>
    <w:rsid w:val="007553DF"/>
    <w:rsid w:val="0079032B"/>
    <w:rsid w:val="008031C0"/>
    <w:rsid w:val="00820D8C"/>
    <w:rsid w:val="00843F70"/>
    <w:rsid w:val="00884E76"/>
    <w:rsid w:val="00891787"/>
    <w:rsid w:val="009047AB"/>
    <w:rsid w:val="00910649"/>
    <w:rsid w:val="00916C94"/>
    <w:rsid w:val="009574B8"/>
    <w:rsid w:val="009A3ADE"/>
    <w:rsid w:val="009B1541"/>
    <w:rsid w:val="009D3A6F"/>
    <w:rsid w:val="00A37984"/>
    <w:rsid w:val="00A53D68"/>
    <w:rsid w:val="00A61316"/>
    <w:rsid w:val="00AB270D"/>
    <w:rsid w:val="00AD0E8F"/>
    <w:rsid w:val="00B239C5"/>
    <w:rsid w:val="00B43ACE"/>
    <w:rsid w:val="00B6339B"/>
    <w:rsid w:val="00BD637A"/>
    <w:rsid w:val="00BD7423"/>
    <w:rsid w:val="00BE0F3E"/>
    <w:rsid w:val="00BF4D98"/>
    <w:rsid w:val="00C154EC"/>
    <w:rsid w:val="00C24135"/>
    <w:rsid w:val="00CA5A31"/>
    <w:rsid w:val="00CB51B5"/>
    <w:rsid w:val="00CF57AD"/>
    <w:rsid w:val="00D61DB5"/>
    <w:rsid w:val="00D621AB"/>
    <w:rsid w:val="00D8554D"/>
    <w:rsid w:val="00EB6818"/>
    <w:rsid w:val="00EE1D6C"/>
    <w:rsid w:val="00F16DCC"/>
    <w:rsid w:val="00F421C9"/>
    <w:rsid w:val="00F45489"/>
    <w:rsid w:val="00F56363"/>
    <w:rsid w:val="00F777B7"/>
    <w:rsid w:val="00FB3439"/>
    <w:rsid w:val="00FD5503"/>
    <w:rsid w:val="00FE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E7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A6131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A61316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6131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61316"/>
    <w:rPr>
      <w:rFonts w:ascii="Times New Roman" w:eastAsia="宋体" w:hAnsi="Times New Roman" w:cs="Times New Roman"/>
      <w:sz w:val="18"/>
      <w:szCs w:val="18"/>
    </w:rPr>
  </w:style>
  <w:style w:type="paragraph" w:customStyle="1" w:styleId="CharChar">
    <w:name w:val="Char Char"/>
    <w:basedOn w:val="a"/>
    <w:rsid w:val="00A61316"/>
    <w:pPr>
      <w:adjustRightInd w:val="0"/>
      <w:spacing w:line="360" w:lineRule="auto"/>
    </w:pPr>
    <w:rPr>
      <w:kern w:val="0"/>
      <w:sz w:val="24"/>
    </w:rPr>
  </w:style>
  <w:style w:type="paragraph" w:styleId="a7">
    <w:name w:val="Title"/>
    <w:basedOn w:val="a"/>
    <w:next w:val="a"/>
    <w:link w:val="Char3"/>
    <w:uiPriority w:val="10"/>
    <w:qFormat/>
    <w:rsid w:val="00D8554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D8554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160</Words>
  <Characters>918</Characters>
  <Application>Microsoft Office Word</Application>
  <DocSecurity>0</DocSecurity>
  <Lines>7</Lines>
  <Paragraphs>2</Paragraphs>
  <ScaleCrop>false</ScaleCrop>
  <Company>wxkh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lmr</dc:creator>
  <cp:keywords/>
  <dc:description/>
  <cp:lastModifiedBy>吉米</cp:lastModifiedBy>
  <cp:revision>84</cp:revision>
  <dcterms:created xsi:type="dcterms:W3CDTF">2016-06-02T07:17:00Z</dcterms:created>
  <dcterms:modified xsi:type="dcterms:W3CDTF">2019-09-09T02:14:00Z</dcterms:modified>
</cp:coreProperties>
</file>